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杭银理财幸福99季添益1908期理财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Z7002221000279</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杭银理财幸福99季添益1908期理财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杭银理财幸福99季添益1908期理财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杭银理财幸福99季添益1908期理财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杭银理财幸福99季添益1908期理财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杭银理财幸福99季添益1908期理财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杭银理财幸福99季添益1908期理财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杭银理财幸福99季添益1908期理财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季添益1908期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TYG3M1908</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Z7002221000279</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A份额（销售代码〖TYG3M1908〗）：普通个人投资者和机构客户。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B份额（销售代码〖TYG3M1908B〗）：高净值等特邀客户专属。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C份额（销售代码〖TYG3M1908C〗）：特定客群专属。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16</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17</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〖B份额〗起点〖20〗万元整，超过认购/申购起点部分，应为〖1〗元的整数倍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〖C份额〗起点〖1〗元整，超过认购/申购起点部分，应为〖1〗元的整数倍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每季</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16</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17</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本理财计划〖C份额〗业绩比较基准为〖中国人民银行公布的1年期定期存款利率〗（年化）。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〖B份额〗收取年化〖0.25%〗的销售服务费, 〖C份额〗收取年化〖0.20%〗的销售服务费。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〖C份额〗收取年化〖0.30%〗的固定管理费。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A份额〗投资周期的折合年化收益率超过〖2.25%〗的部分，管理人提取〖50%〗作为浮动管理费；〖B份额〗投资周期的折合年化收益率超过〖2.3%〗的部分，管理人提取〖50%〗作为浮动管理费；〖C份额〗投资周期的折合年化收益率超过〖2.35%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556"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3"/>
        <w:gridCol w:w="1688"/>
        <w:gridCol w:w="1325"/>
        <w:gridCol w:w="3410"/>
      </w:tblGrid>
      <w:tr>
        <w:tblPrEx>
          <w:tblLayout w:type="fixed"/>
          <w:tblCellMar>
            <w:top w:w="0" w:type="dxa"/>
            <w:left w:w="108" w:type="dxa"/>
            <w:bottom w:w="0" w:type="dxa"/>
            <w:right w:w="108" w:type="dxa"/>
          </w:tblCellMar>
        </w:tblPrEx>
        <w:trPr>
          <w:trHeight w:val="340" w:hRule="atLeast"/>
        </w:trPr>
        <w:tc>
          <w:tcPr>
            <w:tcW w:w="11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1412"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921"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423"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，管理人有权</w:t>
      </w:r>
      <w:r>
        <w:rPr>
          <w:rFonts w:hint="eastAsia" w:ascii="宋体" w:hAnsi="宋体" w:eastAsia="宋体" w:cs="宋体"/>
          <w:bCs/>
          <w:color w:val="000000"/>
          <w:sz w:val="24"/>
          <w:szCs w:val="24"/>
          <w:highlight w:val="none"/>
          <w:lang w:val="en-US" w:eastAsia="zh-CN"/>
        </w:rPr>
        <w:t>根据实际运作情况</w:t>
      </w:r>
      <w:r>
        <w:rPr>
          <w:rFonts w:hint="eastAsia" w:ascii="宋体" w:hAnsi="宋体" w:eastAsia="宋体" w:cs="宋体"/>
          <w:bCs/>
          <w:color w:val="000000"/>
          <w:sz w:val="24"/>
          <w:szCs w:val="24"/>
          <w:highlight w:val="none"/>
          <w:lang w:eastAsia="zh-CN"/>
        </w:rPr>
        <w:t>减免固定管理费</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2.25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662998"/>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D941E3"/>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EDE2581"/>
    <w:rsid w:val="1F0F7AA5"/>
    <w:rsid w:val="1F962D64"/>
    <w:rsid w:val="20514EA7"/>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82201"/>
    <w:rsid w:val="2A7A79DE"/>
    <w:rsid w:val="2B5C1F0C"/>
    <w:rsid w:val="2BD054E2"/>
    <w:rsid w:val="2D3FA85E"/>
    <w:rsid w:val="2E16D822"/>
    <w:rsid w:val="2EAD6691"/>
    <w:rsid w:val="2F0D25D9"/>
    <w:rsid w:val="2FA97CB8"/>
    <w:rsid w:val="3086176D"/>
    <w:rsid w:val="31124CF4"/>
    <w:rsid w:val="31A3269E"/>
    <w:rsid w:val="32162FBC"/>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E9B610"/>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3FE25BF"/>
    <w:rsid w:val="B73EB5C4"/>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38428</Words>
  <Characters>40850</Characters>
  <Lines>1</Lines>
  <Paragraphs>1</Paragraphs>
  <TotalTime>1</TotalTime>
  <ScaleCrop>false</ScaleCrop>
  <LinksUpToDate>false</LinksUpToDate>
  <CharactersWithSpaces>41191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2014-11-03T20:08:00Z</dcterms:created>
  <dc:creator>Administrator</dc:creator>
  <cp:lastModifiedBy>hccb</cp:lastModifiedBy>
  <dcterms:modified xsi:type="dcterms:W3CDTF">2025-11-17T07:35:30Z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