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招租公告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重庆银行股份有限公司成都分行对成都市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处闲置房产进行公开招租。现将有关事项公告如下：</w:t>
      </w:r>
    </w:p>
    <w:p>
      <w:pPr>
        <w:numPr>
          <w:ilvl w:val="0"/>
          <w:numId w:val="1"/>
        </w:numPr>
        <w:spacing w:line="520" w:lineRule="exact"/>
        <w:ind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highlight w:val="none"/>
          <w:lang w:val="en-US" w:eastAsia="zh-CN"/>
        </w:rPr>
        <w:t>招租物业情况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（一）资产一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.物业地址：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成都市成华区双成三路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.物业面积：建筑面积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㎡（具体物业情况可联系工作人员现场查看）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（二）资产二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.物业地址：成都市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青羊区家园路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default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.物业面积：建筑面积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66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㎡，套内面积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58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㎡（具体物业情况可联系工作人员现场查看）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（三）资产三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.物业地址：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成都市金牛区黄苑街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117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.物业面积：建筑面积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㎡）（具体物业情况可联系工作人员现场查看）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招租要求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（一）资产一</w:t>
      </w:r>
    </w:p>
    <w:p>
      <w:p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.租赁用途：商用等（不得用于非法用途）</w:t>
      </w:r>
    </w:p>
    <w:p>
      <w:p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.租赁年限：不超过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年</w:t>
      </w:r>
    </w:p>
    <w:p>
      <w:p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.租赁价格：不低于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元/月/㎡（按建筑面积）</w:t>
      </w:r>
    </w:p>
    <w:p>
      <w:pPr>
        <w:spacing w:line="520" w:lineRule="exact"/>
        <w:ind w:firstLine="640" w:firstLineChars="200"/>
        <w:jc w:val="both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.租金、押金支付方式面谈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（二）资产二</w:t>
      </w:r>
    </w:p>
    <w:p>
      <w:pPr>
        <w:spacing w:line="520" w:lineRule="exact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.租赁用途：商用等（不得用于非法用途）</w:t>
      </w:r>
    </w:p>
    <w:p>
      <w:p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.租赁年限：不超过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年</w:t>
      </w:r>
    </w:p>
    <w:p>
      <w:pPr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.租赁价格：不低于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元/月/㎡（按建筑面积）</w:t>
      </w:r>
    </w:p>
    <w:p>
      <w:pPr>
        <w:spacing w:line="520" w:lineRule="exact"/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.租金、押金支付方式面谈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（三）资产三</w:t>
      </w:r>
    </w:p>
    <w:p>
      <w:pPr>
        <w:spacing w:line="520" w:lineRule="exact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.租赁用途：商用等（不得用于非法用途）</w:t>
      </w:r>
    </w:p>
    <w:p>
      <w:pPr>
        <w:spacing w:line="520" w:lineRule="exact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.租赁年限：不超过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年</w:t>
      </w:r>
    </w:p>
    <w:p>
      <w:pPr>
        <w:spacing w:line="520" w:lineRule="exact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.租赁价格：不低于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元/月/㎡（按建筑面积）</w:t>
      </w:r>
    </w:p>
    <w:p>
      <w:pPr>
        <w:spacing w:line="520" w:lineRule="exact"/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.租金、押金支付方式面谈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三、招租准入条件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具有承租意向的单位、组织和个人。报名需要提交单位或个人合法的身份证明。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 xml:space="preserve">四、接受招租报名登记时间 </w:t>
      </w:r>
    </w:p>
    <w:p>
      <w:pPr>
        <w:spacing w:line="520" w:lineRule="exact"/>
        <w:ind w:firstLine="640"/>
        <w:jc w:val="both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本公告自发布之日起，以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个工作日为一个招租周期，如周期内未出现意向承租人报名，则自动顺延至下一周期，直至有意向承租人报名为止。若出现竞租情况，租赁出价最高者为最终承租人，且招租登记时间提前终止。</w:t>
      </w:r>
    </w:p>
    <w:p>
      <w:pPr>
        <w:spacing w:line="520" w:lineRule="exact"/>
        <w:ind w:firstLine="640"/>
        <w:jc w:val="both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有承租意向的报名者，单位凭营业执照、公章及法人代表授权书，个人凭身份证原件和复印件到报名地点报名。</w:t>
      </w:r>
    </w:p>
    <w:p>
      <w:pPr>
        <w:spacing w:line="520" w:lineRule="exact"/>
        <w:ind w:firstLine="64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报名联系人及电话：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马馨旎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18482051385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</w:t>
      </w:r>
    </w:p>
    <w:p>
      <w:pPr>
        <w:spacing w:line="520" w:lineRule="exact"/>
        <w:ind w:firstLine="3520" w:firstLineChars="1100"/>
        <w:jc w:val="left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甘军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15928052607</w:t>
      </w:r>
    </w:p>
    <w:p>
      <w:pPr>
        <w:spacing w:line="520" w:lineRule="exact"/>
        <w:ind w:firstLine="643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报名地址：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成都市天府二街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号新天府国际中心A座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F办公室</w:t>
      </w:r>
    </w:p>
    <w:p>
      <w:pPr>
        <w:spacing w:line="52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p>
      <w:pPr>
        <w:spacing w:line="52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p>
      <w:pPr>
        <w:spacing w:line="520" w:lineRule="exact"/>
        <w:ind w:firstLine="640"/>
        <w:jc w:val="center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             重庆银行股份有限公司成都分行</w:t>
      </w:r>
    </w:p>
    <w:p>
      <w:pPr>
        <w:spacing w:line="520" w:lineRule="exact"/>
        <w:ind w:firstLine="640"/>
        <w:jc w:val="center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日</w:t>
      </w:r>
    </w:p>
    <w:p>
      <w:pPr>
        <w:spacing w:line="520" w:lineRule="exact"/>
        <w:jc w:val="left"/>
        <w:rPr>
          <w:rFonts w:hint="default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633" w:bottom="1440" w:left="1633" w:header="851" w:footer="992" w:gutter="0"/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0325DF"/>
    <w:multiLevelType w:val="singleLevel"/>
    <w:tmpl w:val="D10325D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C0DCB"/>
    <w:rsid w:val="79DC0D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2024-05-06T09:28:00Z</dcterms:created>
  <dc:creator>陈郸帆</dc:creator>
  <cp:lastModifiedBy>陈郸帆</cp:lastModifiedBy>
  <dcterms:modified xsi:type="dcterms:W3CDTF">2024-05-06T09:28:52Z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1DA55FA042E74698AB724E3751351137</vt:lpwstr>
  </property>
</Properties>
</file>